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83" w:rsidRDefault="00755C03">
      <w:pPr>
        <w:jc w:val="center"/>
        <w:rPr>
          <w:rFonts w:asciiTheme="minorEastAsia" w:hAnsiTheme="minorEastAsia" w:cstheme="minorEastAsia"/>
          <w:b/>
          <w:bCs/>
          <w:color w:val="333333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36"/>
          <w:szCs w:val="36"/>
        </w:rPr>
        <w:t>武汉研究院201</w:t>
      </w:r>
      <w:r w:rsidR="00DE1FDF">
        <w:rPr>
          <w:rFonts w:asciiTheme="minorEastAsia" w:hAnsiTheme="minorEastAsia" w:cstheme="minorEastAsia" w:hint="eastAsia"/>
          <w:b/>
          <w:bCs/>
          <w:color w:val="333333"/>
          <w:sz w:val="36"/>
          <w:szCs w:val="36"/>
        </w:rPr>
        <w:t>9</w:t>
      </w:r>
      <w:r>
        <w:rPr>
          <w:rFonts w:asciiTheme="minorEastAsia" w:hAnsiTheme="minorEastAsia" w:cstheme="minorEastAsia" w:hint="eastAsia"/>
          <w:b/>
          <w:bCs/>
          <w:color w:val="333333"/>
          <w:sz w:val="36"/>
          <w:szCs w:val="36"/>
        </w:rPr>
        <w:t>年开放性课题指南</w:t>
      </w:r>
    </w:p>
    <w:p w:rsidR="002C1483" w:rsidRDefault="002C1483">
      <w:pPr>
        <w:rPr>
          <w:rFonts w:ascii="仿宋" w:eastAsia="仿宋" w:hAnsi="仿宋" w:cs="仿宋"/>
          <w:color w:val="333333"/>
          <w:sz w:val="28"/>
          <w:szCs w:val="28"/>
        </w:rPr>
      </w:pPr>
    </w:p>
    <w:p w:rsidR="002C1483" w:rsidRPr="00BB17EC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BB17EC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（一）重点项目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武汉市城市功能提升研究</w:t>
      </w:r>
      <w:bookmarkStart w:id="0" w:name="_GoBack"/>
      <w:bookmarkEnd w:id="0"/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国际化视角下武汉营商环境对策研究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3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民营企业在武汉市新兴产业发展作用的研究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4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武汉汽车产业面临的问题与转型发展研究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5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国际视角下的武汉芯片产业发展研究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新时代武汉会展经济发展研究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7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上市、融资、混改——促进武汉企业上市研究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8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武汉推动汉正街、江汉路等传统商贸区新一轮改革开放研究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9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“十四五”到2030年武汉城市发展定位研究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湖北自贸区与武汉多式联运体制机制研究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武汉城乡融合发展推动乡村振兴的研究--基于农村综合产权交易所的视角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12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武汉垃圾分类落地研究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13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振兴武汉戏码头对策研究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14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武汉地区美术馆建设与发展之比较研究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15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武汉医养结合试点经验，问题和对策研究</w:t>
      </w:r>
    </w:p>
    <w:p w:rsidR="00DE1FDF" w:rsidRPr="00DE1FDF" w:rsidRDefault="00DE1FDF" w:rsidP="00DE1FDF">
      <w:pPr>
        <w:spacing w:line="360" w:lineRule="auto"/>
        <w:jc w:val="left"/>
        <w:rPr>
          <w:rFonts w:ascii="仿宋" w:eastAsia="仿宋" w:hAnsi="仿宋" w:cs="仿宋"/>
          <w:color w:val="333333"/>
          <w:sz w:val="28"/>
          <w:szCs w:val="28"/>
        </w:rPr>
      </w:pP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>16</w:t>
      </w:r>
      <w:r w:rsidRPr="00DE1FDF">
        <w:rPr>
          <w:rFonts w:ascii="仿宋" w:eastAsia="仿宋" w:hAnsi="仿宋" w:cs="仿宋" w:hint="eastAsia"/>
          <w:color w:val="333333"/>
          <w:sz w:val="28"/>
          <w:szCs w:val="28"/>
        </w:rPr>
        <w:tab/>
        <w:t>武汉企业发展报告（2019）</w:t>
      </w:r>
    </w:p>
    <w:p w:rsidR="002C1483" w:rsidRDefault="002C1483">
      <w:pPr>
        <w:rPr>
          <w:rFonts w:ascii="仿宋" w:eastAsia="仿宋" w:hAnsi="仿宋" w:cs="仿宋"/>
          <w:color w:val="333333"/>
          <w:sz w:val="28"/>
          <w:szCs w:val="28"/>
        </w:rPr>
      </w:pPr>
    </w:p>
    <w:p w:rsidR="00DE1FDF" w:rsidRDefault="00DE1FDF">
      <w:pPr>
        <w:rPr>
          <w:rFonts w:ascii="仿宋" w:eastAsia="仿宋" w:hAnsi="仿宋" w:cs="仿宋"/>
          <w:b/>
          <w:bCs/>
          <w:color w:val="333333"/>
          <w:sz w:val="28"/>
          <w:szCs w:val="28"/>
        </w:rPr>
      </w:pPr>
    </w:p>
    <w:p w:rsidR="002C1483" w:rsidRPr="00BB17EC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BB17EC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lastRenderedPageBreak/>
        <w:t>（二）一般项目</w:t>
      </w:r>
    </w:p>
    <w:p w:rsidR="002C1483" w:rsidRPr="00910AF9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910AF9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1.武汉经济建设</w:t>
      </w:r>
    </w:p>
    <w:p w:rsidR="002C1483" w:rsidRDefault="00755C03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创新创业、企业改革发展、现代制造业、现代农业、现代服务业等</w:t>
      </w:r>
    </w:p>
    <w:p w:rsidR="00CB602C" w:rsidRDefault="00CB602C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建议选题：</w:t>
      </w:r>
    </w:p>
    <w:p w:rsidR="00CB602C" w:rsidRPr="00CB602C" w:rsidRDefault="00CB602C" w:rsidP="00CB602C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color w:val="333333"/>
          <w:sz w:val="28"/>
          <w:szCs w:val="28"/>
        </w:rPr>
      </w:pPr>
      <w:r w:rsidRPr="00CB602C">
        <w:rPr>
          <w:rFonts w:ascii="仿宋" w:eastAsia="仿宋" w:hAnsi="仿宋" w:cs="仿宋" w:hint="eastAsia"/>
          <w:color w:val="333333"/>
          <w:sz w:val="28"/>
          <w:szCs w:val="28"/>
        </w:rPr>
        <w:t>武汉战略新兴服务业发展研究</w:t>
      </w:r>
    </w:p>
    <w:p w:rsidR="00CB602C" w:rsidRDefault="00CB602C" w:rsidP="00CB602C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城市圈背景下的武汉强大市场建设研究</w:t>
      </w:r>
    </w:p>
    <w:p w:rsidR="00CB602C" w:rsidRDefault="00CB602C" w:rsidP="00CB602C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武汉全域旅游发展现状、问题及对策研究</w:t>
      </w:r>
    </w:p>
    <w:p w:rsidR="002C1483" w:rsidRPr="00910AF9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910AF9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2.武汉社会发展</w:t>
      </w:r>
    </w:p>
    <w:p w:rsidR="002C1483" w:rsidRDefault="00755C03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教育、科技、体育、医疗、社会保障、市民服务、社区建设等</w:t>
      </w:r>
    </w:p>
    <w:p w:rsidR="00CB602C" w:rsidRDefault="00CB602C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建议选题：</w:t>
      </w:r>
    </w:p>
    <w:p w:rsidR="00CB602C" w:rsidRPr="00910AF9" w:rsidRDefault="00CB602C" w:rsidP="00910AF9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color w:val="333333"/>
          <w:sz w:val="28"/>
          <w:szCs w:val="28"/>
        </w:rPr>
      </w:pPr>
      <w:r w:rsidRPr="00910AF9">
        <w:rPr>
          <w:rFonts w:ascii="仿宋" w:eastAsia="仿宋" w:hAnsi="仿宋" w:cs="仿宋" w:hint="eastAsia"/>
          <w:color w:val="333333"/>
          <w:sz w:val="28"/>
          <w:szCs w:val="28"/>
        </w:rPr>
        <w:t>武汉城市低收入人群脱贫问题研究</w:t>
      </w:r>
    </w:p>
    <w:p w:rsidR="00910AF9" w:rsidRDefault="00910AF9" w:rsidP="00910AF9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武汉教育培训市场规范化调查研究</w:t>
      </w:r>
    </w:p>
    <w:p w:rsidR="00BB17EC" w:rsidRPr="00BB17EC" w:rsidRDefault="00BB17EC" w:rsidP="00BB17EC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武汉评估市场规范化调查研究</w:t>
      </w:r>
    </w:p>
    <w:p w:rsidR="002C1483" w:rsidRPr="00910AF9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910AF9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3.武汉城市建设</w:t>
      </w:r>
    </w:p>
    <w:p w:rsidR="002C1483" w:rsidRDefault="00755C03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城市规划、市政建设、新农村建设、城市管理、城市交通等</w:t>
      </w:r>
    </w:p>
    <w:p w:rsidR="002C1483" w:rsidRPr="00910AF9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910AF9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4.武汉生态文明建设</w:t>
      </w:r>
    </w:p>
    <w:p w:rsidR="002C1483" w:rsidRDefault="00755C03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两型社会建设、环境保护与治理、生态文化、绿色产业等</w:t>
      </w:r>
    </w:p>
    <w:p w:rsidR="002C1483" w:rsidRPr="00910AF9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910AF9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5.武汉文化发展</w:t>
      </w:r>
    </w:p>
    <w:p w:rsidR="002C1483" w:rsidRDefault="00755C03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城市精神、传播、语言、文化、文学、艺术、创意产业等</w:t>
      </w:r>
    </w:p>
    <w:p w:rsidR="00CB602C" w:rsidRDefault="00CB602C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建议选题：</w:t>
      </w:r>
    </w:p>
    <w:p w:rsidR="00CB602C" w:rsidRPr="00CB602C" w:rsidRDefault="00CB602C" w:rsidP="00CB602C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仿宋"/>
          <w:color w:val="333333"/>
          <w:sz w:val="28"/>
          <w:szCs w:val="28"/>
        </w:rPr>
      </w:pPr>
      <w:r w:rsidRPr="00CB602C">
        <w:rPr>
          <w:rFonts w:ascii="仿宋" w:eastAsia="仿宋" w:hAnsi="仿宋" w:cs="仿宋" w:hint="eastAsia"/>
          <w:color w:val="333333"/>
          <w:sz w:val="28"/>
          <w:szCs w:val="28"/>
        </w:rPr>
        <w:t>互联网时代武汉媒体融合发展研究</w:t>
      </w:r>
    </w:p>
    <w:p w:rsidR="00910AF9" w:rsidRDefault="00910AF9" w:rsidP="00CB602C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长江文化带建设研究</w:t>
      </w:r>
    </w:p>
    <w:p w:rsidR="00CB602C" w:rsidRPr="00910AF9" w:rsidRDefault="00CB602C" w:rsidP="00910AF9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lastRenderedPageBreak/>
        <w:t>武汉城市品牌战略研究</w:t>
      </w:r>
    </w:p>
    <w:p w:rsidR="002C1483" w:rsidRPr="00910AF9" w:rsidRDefault="00755C03">
      <w:pPr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910AF9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6.武汉城市历史</w:t>
      </w:r>
    </w:p>
    <w:p w:rsidR="002C1483" w:rsidRDefault="00755C03">
      <w:pPr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武汉城市各专题史</w:t>
      </w:r>
    </w:p>
    <w:p w:rsidR="002C1483" w:rsidRDefault="002C1483"/>
    <w:sectPr w:rsidR="002C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37" w:rsidRDefault="005C1E37" w:rsidP="00DE1FDF">
      <w:r>
        <w:separator/>
      </w:r>
    </w:p>
  </w:endnote>
  <w:endnote w:type="continuationSeparator" w:id="0">
    <w:p w:rsidR="005C1E37" w:rsidRDefault="005C1E37" w:rsidP="00D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37" w:rsidRDefault="005C1E37" w:rsidP="00DE1FDF">
      <w:r>
        <w:separator/>
      </w:r>
    </w:p>
  </w:footnote>
  <w:footnote w:type="continuationSeparator" w:id="0">
    <w:p w:rsidR="005C1E37" w:rsidRDefault="005C1E37" w:rsidP="00DE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9351E"/>
    <w:multiLevelType w:val="hybridMultilevel"/>
    <w:tmpl w:val="06D683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F3F33"/>
    <w:multiLevelType w:val="hybridMultilevel"/>
    <w:tmpl w:val="EA1CB7E0"/>
    <w:lvl w:ilvl="0" w:tplc="6BE24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82E25"/>
    <w:multiLevelType w:val="hybridMultilevel"/>
    <w:tmpl w:val="6EE241E2"/>
    <w:lvl w:ilvl="0" w:tplc="87228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3"/>
    <w:rsid w:val="002C1483"/>
    <w:rsid w:val="005C1E37"/>
    <w:rsid w:val="00755C03"/>
    <w:rsid w:val="00910AF9"/>
    <w:rsid w:val="00BB17EC"/>
    <w:rsid w:val="00CB602C"/>
    <w:rsid w:val="00DE1FDF"/>
    <w:rsid w:val="77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CFE59-D2BF-4F3A-9DD9-6E426C19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1F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E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1F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CB602C"/>
    <w:pPr>
      <w:ind w:firstLineChars="200" w:firstLine="420"/>
    </w:pPr>
  </w:style>
  <w:style w:type="paragraph" w:styleId="a6">
    <w:name w:val="Balloon Text"/>
    <w:basedOn w:val="a"/>
    <w:link w:val="Char1"/>
    <w:rsid w:val="00BB17EC"/>
    <w:rPr>
      <w:sz w:val="18"/>
      <w:szCs w:val="18"/>
    </w:rPr>
  </w:style>
  <w:style w:type="character" w:customStyle="1" w:styleId="Char1">
    <w:name w:val="批注框文本 Char"/>
    <w:basedOn w:val="a0"/>
    <w:link w:val="a6"/>
    <w:rsid w:val="00BB17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2019-05-06T03:04:00Z</cp:lastPrinted>
  <dcterms:created xsi:type="dcterms:W3CDTF">2014-10-29T12:08:00Z</dcterms:created>
  <dcterms:modified xsi:type="dcterms:W3CDTF">2019-05-06T03:12:00Z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