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年“江大好微博”申请表</w:t>
      </w:r>
    </w:p>
    <w:p>
      <w:pPr>
        <w:ind w:firstLine="2625" w:firstLineChars="1250"/>
      </w:pPr>
    </w:p>
    <w:tbl>
      <w:tblPr>
        <w:tblStyle w:val="2"/>
        <w:tblW w:w="8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63"/>
        <w:gridCol w:w="2135"/>
        <w:gridCol w:w="1553"/>
        <w:gridCol w:w="2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微博号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微博昵称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微博</w:t>
            </w:r>
            <w:r>
              <w:t>ID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57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微博首页截图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十条转发量、浏览量最大的微博（可附页）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微博首页截图必须能够</w:t>
            </w:r>
            <w:bookmarkStart w:id="0" w:name="_GoBack"/>
            <w:bookmarkEnd w:id="0"/>
            <w:r>
              <w:rPr>
                <w:rFonts w:hint="eastAsia"/>
                <w:color w:val="FF0000"/>
                <w:lang w:eastAsia="zh-CN"/>
              </w:rPr>
              <w:t>看到该微博的具体粉丝数；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2.十条转发量、浏览量最大的微博截图必须能够看到具体阅读数。</w:t>
            </w: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注：单位微博申请表盖单位公章，其中校级学生组织盖校团委公章，院级学生组织盖院团委公章。</w:t>
      </w:r>
      <w:r>
        <w:t xml:space="preserve">                                                  </w:t>
      </w:r>
      <w:r>
        <w:rPr>
          <w:rFonts w:hint="eastAsia"/>
        </w:rPr>
        <w:t>党委宣传部制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50F5"/>
    <w:rsid w:val="161F5E31"/>
    <w:rsid w:val="47295E16"/>
    <w:rsid w:val="5BF573F1"/>
    <w:rsid w:val="649F4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王丰昌</cp:lastModifiedBy>
  <dcterms:modified xsi:type="dcterms:W3CDTF">2020-11-09T08:08:23Z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