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28" w:rsidRDefault="004E6028" w:rsidP="005952D9">
      <w:pPr>
        <w:pStyle w:val="Heading2"/>
        <w:jc w:val="center"/>
      </w:pPr>
      <w:r>
        <w:rPr>
          <w:rFonts w:hint="eastAsia"/>
        </w:rPr>
        <w:t>江汉大学</w:t>
      </w:r>
      <w:r>
        <w:t>2017</w:t>
      </w:r>
      <w:r>
        <w:rPr>
          <w:rFonts w:hint="eastAsia"/>
        </w:rPr>
        <w:t>年音乐类专业招生简章</w:t>
      </w:r>
    </w:p>
    <w:p w:rsidR="004E6028" w:rsidRDefault="004E6028" w:rsidP="005952D9">
      <w:pPr>
        <w:pStyle w:val="ListParagraph1"/>
        <w:numPr>
          <w:ilvl w:val="0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招生计划</w:t>
      </w:r>
    </w:p>
    <w:tbl>
      <w:tblPr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83"/>
        <w:gridCol w:w="2158"/>
        <w:gridCol w:w="552"/>
        <w:gridCol w:w="810"/>
        <w:gridCol w:w="1440"/>
        <w:gridCol w:w="900"/>
        <w:gridCol w:w="1525"/>
      </w:tblGrid>
      <w:tr w:rsidR="004E6028" w:rsidRPr="00D21E98" w:rsidTr="005952D9">
        <w:trPr>
          <w:trHeight w:hRule="exact" w:val="284"/>
        </w:trPr>
        <w:tc>
          <w:tcPr>
            <w:tcW w:w="118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15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招考方向</w:t>
            </w:r>
          </w:p>
        </w:tc>
        <w:tc>
          <w:tcPr>
            <w:tcW w:w="55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招生科类</w:t>
            </w:r>
          </w:p>
        </w:tc>
        <w:tc>
          <w:tcPr>
            <w:tcW w:w="90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52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地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区</w:t>
            </w:r>
          </w:p>
        </w:tc>
      </w:tr>
      <w:tr w:rsidR="004E6028" w:rsidRPr="00D21E98" w:rsidTr="005952D9">
        <w:trPr>
          <w:trHeight w:hRule="exact" w:val="388"/>
        </w:trPr>
        <w:tc>
          <w:tcPr>
            <w:tcW w:w="1183" w:type="dxa"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音</w:t>
            </w:r>
            <w:r w:rsidRPr="00D21E9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21E98">
              <w:rPr>
                <w:rFonts w:ascii="宋体" w:hAnsi="宋体" w:cs="宋体" w:hint="eastAsia"/>
                <w:kern w:val="0"/>
                <w:szCs w:val="21"/>
              </w:rPr>
              <w:t>乐</w:t>
            </w:r>
            <w:r w:rsidRPr="00D21E9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21E98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2158" w:type="dxa"/>
            <w:vAlign w:val="center"/>
          </w:tcPr>
          <w:p w:rsidR="004E6028" w:rsidRPr="00D21E98" w:rsidRDefault="004E6028" w:rsidP="005952D9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音乐教育</w:t>
            </w:r>
          </w:p>
        </w:tc>
        <w:tc>
          <w:tcPr>
            <w:tcW w:w="552" w:type="dxa"/>
            <w:vMerge w:val="restart"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10" w:type="dxa"/>
            <w:vMerge w:val="restart"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40" w:type="dxa"/>
            <w:vMerge w:val="restart"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文理兼收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kern w:val="0"/>
                <w:szCs w:val="21"/>
              </w:rPr>
              <w:t>108</w:t>
            </w:r>
          </w:p>
        </w:tc>
        <w:tc>
          <w:tcPr>
            <w:tcW w:w="15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 w:rsidP="005952D9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湖北</w:t>
            </w:r>
          </w:p>
          <w:p w:rsidR="004E6028" w:rsidRPr="00D21E98" w:rsidRDefault="004E6028" w:rsidP="005952D9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  <w:p w:rsidR="004E6028" w:rsidRPr="00D21E98" w:rsidRDefault="004E6028" w:rsidP="005952D9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江西</w:t>
            </w:r>
          </w:p>
        </w:tc>
      </w:tr>
      <w:tr w:rsidR="004E6028" w:rsidRPr="00D21E98" w:rsidTr="005952D9">
        <w:trPr>
          <w:trHeight w:val="816"/>
        </w:trPr>
        <w:tc>
          <w:tcPr>
            <w:tcW w:w="1183" w:type="dxa"/>
            <w:vAlign w:val="center"/>
          </w:tcPr>
          <w:p w:rsidR="004E6028" w:rsidRPr="00D21E98" w:rsidRDefault="004E6028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2158" w:type="dxa"/>
            <w:vAlign w:val="center"/>
          </w:tcPr>
          <w:p w:rsidR="004E6028" w:rsidRPr="00D21E98" w:rsidRDefault="004E6028" w:rsidP="005952D9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声乐表演</w:t>
            </w:r>
          </w:p>
          <w:p w:rsidR="004E6028" w:rsidRPr="00D21E98" w:rsidRDefault="004E6028" w:rsidP="005952D9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器乐表演</w:t>
            </w:r>
          </w:p>
          <w:p w:rsidR="004E6028" w:rsidRPr="00D21E98" w:rsidRDefault="004E6028" w:rsidP="005952D9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合唱表演与指挥</w:t>
            </w:r>
          </w:p>
        </w:tc>
        <w:tc>
          <w:tcPr>
            <w:tcW w:w="552" w:type="dxa"/>
            <w:vMerge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E6028" w:rsidRPr="00D21E98" w:rsidTr="005952D9">
        <w:trPr>
          <w:trHeight w:val="272"/>
        </w:trPr>
        <w:tc>
          <w:tcPr>
            <w:tcW w:w="1183" w:type="dxa"/>
            <w:tcBorders>
              <w:bottom w:val="single" w:sz="8" w:space="0" w:color="auto"/>
            </w:tcBorders>
            <w:vAlign w:val="center"/>
          </w:tcPr>
          <w:p w:rsidR="004E6028" w:rsidRPr="00D21E98" w:rsidRDefault="004E6028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2158" w:type="dxa"/>
            <w:tcBorders>
              <w:bottom w:val="single" w:sz="8" w:space="0" w:color="auto"/>
            </w:tcBorders>
            <w:vAlign w:val="center"/>
          </w:tcPr>
          <w:p w:rsidR="004E6028" w:rsidRPr="00D21E98" w:rsidRDefault="004E6028" w:rsidP="005952D9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2" w:type="dxa"/>
            <w:vMerge/>
            <w:tcBorders>
              <w:bottom w:val="single" w:sz="8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4E6028" w:rsidRDefault="004E6028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备注：</w:t>
      </w:r>
    </w:p>
    <w:p w:rsidR="004E6028" w:rsidRDefault="004E6028">
      <w:pPr>
        <w:pStyle w:val="ListParagraph1"/>
        <w:ind w:firstLineChars="0" w:firstLine="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、器乐表演招考方向招收：钢琴、管弦（只招小提琴、大提琴、低音提琴）、民乐（只招竹笛、二胡、古筝、琵琶、扬琴），考生按以上三类分别排名。</w:t>
      </w:r>
    </w:p>
    <w:p w:rsidR="004E6028" w:rsidRDefault="004E6028">
      <w:pPr>
        <w:pStyle w:val="ListParagraph1"/>
        <w:ind w:firstLineChars="0" w:firstLine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、具体招生计划以各省级招生机构向社会公布的招生计划为准（湖北省计划不分地区，面向全省，统一排序，择优录取）。</w:t>
      </w:r>
    </w:p>
    <w:p w:rsidR="004E6028" w:rsidRDefault="004E6028">
      <w:pPr>
        <w:pStyle w:val="ListParagraph1"/>
        <w:ind w:firstLineChars="0" w:firstLine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、学校实行学分制，学生按修读学分缴纳课程学分费用（湖北省物价局核定标准），每学年学费约为</w:t>
      </w:r>
      <w:r>
        <w:rPr>
          <w:szCs w:val="21"/>
        </w:rPr>
        <w:t>10000</w:t>
      </w:r>
      <w:r>
        <w:rPr>
          <w:rFonts w:hint="eastAsia"/>
          <w:szCs w:val="21"/>
        </w:rPr>
        <w:t>元。学生进校后可按学校要求辅修其他专业，或选修第二学位。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二、报考条件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符合教育部和所在省规定的高考报名条件均可报考，若考生所在省组织了音乐类专业统考，还必须取得省相关专业统考合格资格。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三、报名办法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、凡符合报考条件的考生凭本人身份证、高考报名登记表或有关专业测试报考证，在规定的时间到指定的地点报名。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、交纳报名考试费：每个招考方向</w:t>
      </w:r>
      <w:r>
        <w:rPr>
          <w:szCs w:val="21"/>
        </w:rPr>
        <w:t>200</w:t>
      </w:r>
      <w:r>
        <w:rPr>
          <w:rFonts w:hint="eastAsia"/>
          <w:szCs w:val="21"/>
        </w:rPr>
        <w:t>元。对报名考试费另有规定的省，按当地标准执行。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、湖北省考生须登陆江汉大学招生就业网（</w:t>
      </w:r>
      <w:r>
        <w:rPr>
          <w:szCs w:val="21"/>
        </w:rPr>
        <w:t>zjc.jhun.edu.cn</w:t>
      </w:r>
      <w:r>
        <w:rPr>
          <w:rFonts w:hint="eastAsia"/>
          <w:szCs w:val="21"/>
        </w:rPr>
        <w:t>），江西省考生须登陆江西省教育考试院网（</w:t>
      </w:r>
      <w:r>
        <w:rPr>
          <w:szCs w:val="21"/>
        </w:rPr>
        <w:t>eea.jxedu.gov.cn</w:t>
      </w:r>
      <w:r>
        <w:rPr>
          <w:rFonts w:hint="eastAsia"/>
          <w:szCs w:val="21"/>
        </w:rPr>
        <w:t>），在规定时间内进行网上报名。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、舞蹈表演专业考生只须参加所在省统考，我校不再组织专业课考试。</w:t>
      </w:r>
    </w:p>
    <w:p w:rsidR="004E6028" w:rsidRDefault="004E6028" w:rsidP="005952D9">
      <w:pPr>
        <w:ind w:firstLineChars="200" w:firstLine="420"/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四、考试办法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、音乐学、音乐表演专业的考生必须参加由我校组织的专业考试，初、复试一并进行。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、兼报不同招考方向的考生须分别参加所报招考方向的专业考试。</w:t>
      </w:r>
    </w:p>
    <w:p w:rsidR="004E6028" w:rsidRDefault="004E6028">
      <w:pPr>
        <w:rPr>
          <w:szCs w:val="21"/>
        </w:rPr>
      </w:pPr>
    </w:p>
    <w:p w:rsidR="004E6028" w:rsidRDefault="004E6028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报名与考试时间、地点</w:t>
      </w:r>
    </w:p>
    <w:tbl>
      <w:tblPr>
        <w:tblW w:w="8441" w:type="dxa"/>
        <w:jc w:val="center"/>
        <w:tblInd w:w="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1"/>
        <w:gridCol w:w="1197"/>
        <w:gridCol w:w="1620"/>
        <w:gridCol w:w="2340"/>
        <w:gridCol w:w="2403"/>
      </w:tblGrid>
      <w:tr w:rsidR="004E6028" w:rsidRPr="00D21E98" w:rsidTr="005952D9">
        <w:trPr>
          <w:trHeight w:hRule="exact" w:val="284"/>
          <w:tblHeader/>
          <w:jc w:val="center"/>
        </w:trPr>
        <w:tc>
          <w:tcPr>
            <w:tcW w:w="881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省</w:t>
            </w:r>
            <w:r w:rsidRPr="00D21E98">
              <w:rPr>
                <w:rFonts w:hAnsi="宋体"/>
                <w:kern w:val="0"/>
                <w:szCs w:val="21"/>
              </w:rPr>
              <w:t xml:space="preserve">  </w:t>
            </w:r>
            <w:r w:rsidRPr="00D21E98">
              <w:rPr>
                <w:rFonts w:hAnsi="宋体" w:hint="eastAsia"/>
                <w:kern w:val="0"/>
                <w:szCs w:val="21"/>
              </w:rPr>
              <w:t>份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报名时间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考试时间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考试地点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备注</w:t>
            </w:r>
          </w:p>
        </w:tc>
      </w:tr>
      <w:tr w:rsidR="004E6028" w:rsidRPr="00D21E98" w:rsidTr="005952D9">
        <w:trPr>
          <w:trHeight w:hRule="exact" w:val="535"/>
          <w:jc w:val="center"/>
        </w:trPr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湖</w:t>
            </w:r>
            <w:r w:rsidRPr="00D21E98">
              <w:rPr>
                <w:rFonts w:hAnsi="宋体"/>
                <w:kern w:val="0"/>
                <w:szCs w:val="21"/>
              </w:rPr>
              <w:t xml:space="preserve">  </w:t>
            </w:r>
            <w:r w:rsidRPr="00D21E98">
              <w:rPr>
                <w:rFonts w:hAnsi="宋体" w:hint="eastAsia"/>
                <w:kern w:val="0"/>
                <w:szCs w:val="21"/>
              </w:rPr>
              <w:t>北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b/>
                <w:kern w:val="0"/>
                <w:szCs w:val="21"/>
              </w:rPr>
            </w:pPr>
            <w:r w:rsidRPr="00D21E98">
              <w:rPr>
                <w:rFonts w:hint="eastAsia"/>
                <w:bCs/>
                <w:kern w:val="0"/>
                <w:szCs w:val="21"/>
              </w:rPr>
              <w:t>网上报名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b/>
                <w:kern w:val="0"/>
                <w:szCs w:val="21"/>
              </w:rPr>
            </w:pPr>
            <w:r w:rsidRPr="00D21E98">
              <w:rPr>
                <w:bCs/>
                <w:kern w:val="0"/>
                <w:szCs w:val="21"/>
              </w:rPr>
              <w:t>2</w:t>
            </w:r>
            <w:r w:rsidRPr="00D21E98">
              <w:rPr>
                <w:rFonts w:hint="eastAsia"/>
                <w:bCs/>
                <w:kern w:val="0"/>
                <w:szCs w:val="21"/>
              </w:rPr>
              <w:t>月</w:t>
            </w:r>
            <w:r w:rsidRPr="00D21E98">
              <w:rPr>
                <w:bCs/>
                <w:kern w:val="0"/>
                <w:szCs w:val="21"/>
              </w:rPr>
              <w:t>25—26</w:t>
            </w:r>
            <w:r w:rsidRPr="00D21E98">
              <w:rPr>
                <w:rFonts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江汉大学音乐学院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不安排钢琴伴奏，自带</w:t>
            </w:r>
            <w:r w:rsidRPr="00D21E98">
              <w:rPr>
                <w:rFonts w:hAnsi="宋体"/>
                <w:kern w:val="0"/>
                <w:szCs w:val="21"/>
              </w:rPr>
              <w:t>CD</w:t>
            </w:r>
            <w:r w:rsidRPr="00D21E98">
              <w:rPr>
                <w:rFonts w:hAnsi="宋体" w:hint="eastAsia"/>
                <w:kern w:val="0"/>
                <w:szCs w:val="21"/>
              </w:rPr>
              <w:t>或</w:t>
            </w:r>
            <w:r w:rsidRPr="00D21E98">
              <w:rPr>
                <w:rFonts w:hAnsi="宋体"/>
                <w:kern w:val="0"/>
                <w:szCs w:val="21"/>
              </w:rPr>
              <w:t>U</w:t>
            </w:r>
            <w:r w:rsidRPr="00D21E98">
              <w:rPr>
                <w:rFonts w:hAnsi="宋体" w:hint="eastAsia"/>
                <w:kern w:val="0"/>
                <w:szCs w:val="21"/>
              </w:rPr>
              <w:t>盘伴奏。</w:t>
            </w:r>
          </w:p>
        </w:tc>
      </w:tr>
      <w:tr w:rsidR="004E6028" w:rsidRPr="00D21E98" w:rsidTr="005952D9">
        <w:trPr>
          <w:trHeight w:hRule="exact" w:val="381"/>
          <w:jc w:val="center"/>
        </w:trPr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江</w:t>
            </w:r>
            <w:r w:rsidRPr="00D21E98">
              <w:rPr>
                <w:rFonts w:hAnsi="宋体"/>
                <w:kern w:val="0"/>
                <w:szCs w:val="21"/>
              </w:rPr>
              <w:t xml:space="preserve">  </w:t>
            </w:r>
            <w:r w:rsidRPr="00D21E98">
              <w:rPr>
                <w:rFonts w:hAnsi="宋体" w:hint="eastAsia"/>
                <w:kern w:val="0"/>
                <w:szCs w:val="21"/>
              </w:rPr>
              <w:t>西</w:t>
            </w:r>
          </w:p>
        </w:tc>
        <w:tc>
          <w:tcPr>
            <w:tcW w:w="5157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int="eastAsia"/>
                <w:kern w:val="0"/>
                <w:szCs w:val="21"/>
              </w:rPr>
              <w:t>具体时间、地点详见江汉大学招生网或微信公告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  <w:vAlign w:val="center"/>
          </w:tcPr>
          <w:p w:rsidR="004E6028" w:rsidRPr="00D21E98" w:rsidRDefault="004E6028" w:rsidP="005952D9">
            <w:pPr>
              <w:widowControl/>
              <w:spacing w:line="200" w:lineRule="exact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钢琴伴奏由考点统一安排，收费标准按所在考点规定执行。</w:t>
            </w:r>
          </w:p>
        </w:tc>
      </w:tr>
      <w:tr w:rsidR="004E6028" w:rsidRPr="00D21E98" w:rsidTr="005952D9">
        <w:trPr>
          <w:trHeight w:hRule="exact" w:val="877"/>
          <w:jc w:val="center"/>
        </w:trPr>
        <w:tc>
          <w:tcPr>
            <w:tcW w:w="88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湖</w:t>
            </w:r>
            <w:r w:rsidRPr="00D21E98">
              <w:rPr>
                <w:rFonts w:hAnsi="宋体"/>
                <w:kern w:val="0"/>
                <w:szCs w:val="21"/>
              </w:rPr>
              <w:t xml:space="preserve">  </w:t>
            </w:r>
            <w:r w:rsidRPr="00D21E98">
              <w:rPr>
                <w:rFonts w:hAnsi="宋体" w:hint="eastAsia"/>
                <w:kern w:val="0"/>
                <w:szCs w:val="21"/>
              </w:rPr>
              <w:t>南</w:t>
            </w:r>
          </w:p>
        </w:tc>
        <w:tc>
          <w:tcPr>
            <w:tcW w:w="119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/>
                <w:kern w:val="0"/>
                <w:szCs w:val="21"/>
              </w:rPr>
              <w:t>2</w:t>
            </w:r>
            <w:r w:rsidRPr="00D21E98">
              <w:rPr>
                <w:rFonts w:hAnsi="宋体" w:hint="eastAsia"/>
                <w:kern w:val="0"/>
                <w:szCs w:val="21"/>
              </w:rPr>
              <w:t>月</w:t>
            </w:r>
            <w:r w:rsidRPr="00D21E98">
              <w:rPr>
                <w:rFonts w:hAnsi="宋体"/>
                <w:kern w:val="0"/>
                <w:szCs w:val="21"/>
              </w:rPr>
              <w:t>3</w:t>
            </w:r>
            <w:r w:rsidRPr="00D21E98">
              <w:rPr>
                <w:rFonts w:hAnsi="宋体"/>
                <w:kern w:val="0"/>
                <w:szCs w:val="21"/>
              </w:rPr>
              <w:t>—</w:t>
            </w:r>
            <w:r w:rsidRPr="00D21E98">
              <w:rPr>
                <w:rFonts w:hAnsi="宋体"/>
                <w:kern w:val="0"/>
                <w:szCs w:val="21"/>
              </w:rPr>
              <w:t>4</w:t>
            </w:r>
            <w:r w:rsidRPr="00D21E98">
              <w:rPr>
                <w:rFonts w:hAnsi="宋体" w:hint="eastAsia"/>
                <w:kern w:val="0"/>
                <w:szCs w:val="21"/>
              </w:rPr>
              <w:t>日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/>
                <w:kern w:val="0"/>
                <w:szCs w:val="21"/>
              </w:rPr>
              <w:t>2</w:t>
            </w:r>
            <w:r w:rsidRPr="00D21E98">
              <w:rPr>
                <w:rFonts w:hAnsi="宋体" w:hint="eastAsia"/>
                <w:kern w:val="0"/>
                <w:szCs w:val="21"/>
              </w:rPr>
              <w:t>月</w:t>
            </w:r>
            <w:r w:rsidRPr="00D21E98">
              <w:rPr>
                <w:rFonts w:hAnsi="宋体"/>
                <w:kern w:val="0"/>
                <w:szCs w:val="21"/>
              </w:rPr>
              <w:t>5</w:t>
            </w:r>
            <w:r w:rsidRPr="00D21E98">
              <w:rPr>
                <w:rFonts w:hAnsi="宋体"/>
                <w:kern w:val="0"/>
                <w:szCs w:val="21"/>
              </w:rPr>
              <w:t>—</w:t>
            </w:r>
            <w:r w:rsidRPr="00D21E98">
              <w:rPr>
                <w:rFonts w:hAnsi="宋体"/>
                <w:kern w:val="0"/>
                <w:szCs w:val="21"/>
              </w:rPr>
              <w:t>6</w:t>
            </w:r>
            <w:r w:rsidRPr="00D21E98">
              <w:rPr>
                <w:rFonts w:hAnsi="宋体" w:hint="eastAsia"/>
                <w:kern w:val="0"/>
                <w:szCs w:val="21"/>
              </w:rPr>
              <w:t>日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湖南师范大学音乐学院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</w:tbl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六、考试科目与要求</w:t>
      </w:r>
    </w:p>
    <w:tbl>
      <w:tblPr>
        <w:tblW w:w="8447" w:type="dxa"/>
        <w:jc w:val="center"/>
        <w:tblInd w:w="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67"/>
        <w:gridCol w:w="1273"/>
        <w:gridCol w:w="6107"/>
      </w:tblGrid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招考方向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610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Default="004E6028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21E98">
              <w:rPr>
                <w:rFonts w:ascii="黑体" w:eastAsia="黑体" w:hAnsi="宋体" w:hint="eastAsia"/>
                <w:kern w:val="0"/>
                <w:szCs w:val="21"/>
              </w:rPr>
              <w:t>考</w:t>
            </w:r>
            <w:r w:rsidRPr="00D21E98">
              <w:rPr>
                <w:rFonts w:ascii="黑体" w:eastAsia="黑体" w:hAnsi="宋体"/>
                <w:kern w:val="0"/>
                <w:szCs w:val="21"/>
              </w:rPr>
              <w:t xml:space="preserve">      </w:t>
            </w:r>
            <w:r w:rsidRPr="00D21E98">
              <w:rPr>
                <w:rFonts w:ascii="黑体" w:eastAsia="黑体" w:hAnsi="宋体" w:hint="eastAsia"/>
                <w:kern w:val="0"/>
                <w:szCs w:val="21"/>
              </w:rPr>
              <w:t>试</w:t>
            </w:r>
            <w:r w:rsidRPr="00D21E98">
              <w:rPr>
                <w:rFonts w:ascii="黑体" w:eastAsia="黑体" w:hAnsi="宋体"/>
                <w:kern w:val="0"/>
                <w:szCs w:val="21"/>
              </w:rPr>
              <w:t xml:space="preserve">      </w:t>
            </w:r>
            <w:r w:rsidRPr="00D21E98">
              <w:rPr>
                <w:rFonts w:ascii="黑体" w:eastAsia="黑体" w:hAnsi="宋体" w:hint="eastAsia"/>
                <w:kern w:val="0"/>
                <w:szCs w:val="21"/>
              </w:rPr>
              <w:t>要</w:t>
            </w:r>
            <w:r w:rsidRPr="00D21E98">
              <w:rPr>
                <w:rFonts w:ascii="黑体" w:eastAsia="黑体" w:hAnsi="宋体"/>
                <w:kern w:val="0"/>
                <w:szCs w:val="21"/>
              </w:rPr>
              <w:t xml:space="preserve">      </w:t>
            </w:r>
            <w:r w:rsidRPr="00D21E98">
              <w:rPr>
                <w:rFonts w:ascii="黑体" w:eastAsia="黑体" w:hAnsi="宋体" w:hint="eastAsia"/>
                <w:kern w:val="0"/>
                <w:szCs w:val="21"/>
              </w:rPr>
              <w:t>求</w:t>
            </w:r>
          </w:p>
        </w:tc>
      </w:tr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音乐教育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声乐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演唱一首完整的声乐作品</w:t>
            </w:r>
          </w:p>
        </w:tc>
      </w:tr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vMerge/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器乐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演奏一首完整的器乐作品</w:t>
            </w:r>
          </w:p>
        </w:tc>
      </w:tr>
      <w:tr w:rsidR="004E6028" w:rsidRPr="00D21E98" w:rsidTr="005952D9">
        <w:trPr>
          <w:trHeight w:hRule="exact" w:val="492"/>
          <w:jc w:val="center"/>
        </w:trPr>
        <w:tc>
          <w:tcPr>
            <w:tcW w:w="1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公共科目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视唱（</w:t>
            </w:r>
            <w:r w:rsidRPr="00D21E98">
              <w:rPr>
                <w:rFonts w:hint="eastAsia"/>
                <w:szCs w:val="21"/>
              </w:rPr>
              <w:t>抽题演唱两段记写的旋律）</w:t>
            </w:r>
          </w:p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练耳（</w:t>
            </w:r>
            <w:r w:rsidRPr="00D21E98">
              <w:rPr>
                <w:rFonts w:hint="eastAsia"/>
                <w:szCs w:val="21"/>
              </w:rPr>
              <w:t>听记旋律音程、和声音程、节奏、旋律）</w:t>
            </w:r>
          </w:p>
        </w:tc>
      </w:tr>
      <w:tr w:rsidR="004E6028" w:rsidRPr="00D21E98" w:rsidTr="005952D9">
        <w:trPr>
          <w:trHeight w:hRule="exact" w:val="475"/>
          <w:jc w:val="center"/>
        </w:trPr>
        <w:tc>
          <w:tcPr>
            <w:tcW w:w="1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声乐表演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声乐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演唱两首完整的声乐作品（唱法不限，包括民族、美声、通俗、流行、原声态演唱）</w:t>
            </w:r>
          </w:p>
        </w:tc>
      </w:tr>
      <w:tr w:rsidR="004E6028" w:rsidRPr="00D21E98" w:rsidTr="005952D9">
        <w:trPr>
          <w:trHeight w:hRule="exact" w:val="556"/>
          <w:jc w:val="center"/>
        </w:trPr>
        <w:tc>
          <w:tcPr>
            <w:tcW w:w="1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公共科目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视唱（</w:t>
            </w:r>
            <w:r w:rsidRPr="00D21E98">
              <w:rPr>
                <w:rFonts w:hint="eastAsia"/>
                <w:szCs w:val="21"/>
              </w:rPr>
              <w:t>抽题演唱两段记写的旋律）</w:t>
            </w:r>
          </w:p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练耳（</w:t>
            </w:r>
            <w:r w:rsidRPr="00D21E98">
              <w:rPr>
                <w:rFonts w:hint="eastAsia"/>
                <w:szCs w:val="21"/>
              </w:rPr>
              <w:t>听记旋律音程、和声音程、节奏、旋律）</w:t>
            </w:r>
          </w:p>
        </w:tc>
      </w:tr>
      <w:tr w:rsidR="004E6028" w:rsidRPr="00D21E98" w:rsidTr="005952D9">
        <w:trPr>
          <w:trHeight w:hRule="exact" w:val="237"/>
          <w:jc w:val="center"/>
        </w:trPr>
        <w:tc>
          <w:tcPr>
            <w:tcW w:w="1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器乐表演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器乐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演奏两首完整的器乐作品</w:t>
            </w:r>
          </w:p>
        </w:tc>
      </w:tr>
      <w:tr w:rsidR="004E6028" w:rsidRPr="00D21E98" w:rsidTr="005952D9">
        <w:trPr>
          <w:trHeight w:hRule="exact" w:val="516"/>
          <w:jc w:val="center"/>
        </w:trPr>
        <w:tc>
          <w:tcPr>
            <w:tcW w:w="1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公共科目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视唱（</w:t>
            </w:r>
            <w:r w:rsidRPr="00D21E98">
              <w:rPr>
                <w:rFonts w:hint="eastAsia"/>
                <w:szCs w:val="21"/>
              </w:rPr>
              <w:t>抽题演唱两段记写的旋律）</w:t>
            </w:r>
          </w:p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练耳（</w:t>
            </w:r>
            <w:r w:rsidRPr="00D21E98">
              <w:rPr>
                <w:rFonts w:hint="eastAsia"/>
                <w:szCs w:val="21"/>
              </w:rPr>
              <w:t>听记旋律音程、和声音程、节奏、旋律）</w:t>
            </w:r>
          </w:p>
        </w:tc>
      </w:tr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合唱表演与指挥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声乐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演唱一首完整的声乐作品</w:t>
            </w:r>
          </w:p>
        </w:tc>
      </w:tr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钢琴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演奏一首完整的钢琴作品</w:t>
            </w:r>
          </w:p>
        </w:tc>
      </w:tr>
      <w:tr w:rsidR="004E6028" w:rsidRPr="00D21E98" w:rsidTr="005952D9">
        <w:trPr>
          <w:trHeight w:hRule="exact" w:val="284"/>
          <w:jc w:val="center"/>
        </w:trPr>
        <w:tc>
          <w:tcPr>
            <w:tcW w:w="1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综合素质</w:t>
            </w:r>
          </w:p>
        </w:tc>
        <w:tc>
          <w:tcPr>
            <w:tcW w:w="6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测试听音、模唱、听音乐的反应能力、形象气质</w:t>
            </w:r>
          </w:p>
        </w:tc>
      </w:tr>
      <w:tr w:rsidR="004E6028" w:rsidRPr="00D21E98" w:rsidTr="005952D9">
        <w:trPr>
          <w:trHeight w:hRule="exact" w:val="529"/>
          <w:jc w:val="center"/>
        </w:trPr>
        <w:tc>
          <w:tcPr>
            <w:tcW w:w="1067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21E98">
              <w:rPr>
                <w:rFonts w:ascii="宋体" w:hAnsi="宋体" w:cs="宋体" w:hint="eastAsia"/>
                <w:kern w:val="0"/>
                <w:szCs w:val="21"/>
              </w:rPr>
              <w:t>公共科目</w:t>
            </w:r>
          </w:p>
        </w:tc>
        <w:tc>
          <w:tcPr>
            <w:tcW w:w="610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028" w:rsidRPr="00D21E98" w:rsidRDefault="004E6028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视唱（</w:t>
            </w:r>
            <w:r w:rsidRPr="00D21E98">
              <w:rPr>
                <w:rFonts w:hint="eastAsia"/>
                <w:szCs w:val="21"/>
              </w:rPr>
              <w:t>抽题演唱两段记写的旋律）</w:t>
            </w:r>
          </w:p>
          <w:p w:rsidR="004E6028" w:rsidRPr="00D21E98" w:rsidRDefault="004E6028"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  <w:r w:rsidRPr="00D21E98">
              <w:rPr>
                <w:rFonts w:hAnsi="宋体" w:hint="eastAsia"/>
                <w:kern w:val="0"/>
                <w:szCs w:val="21"/>
              </w:rPr>
              <w:t>练耳（</w:t>
            </w:r>
            <w:r w:rsidRPr="00D21E98">
              <w:rPr>
                <w:rFonts w:hint="eastAsia"/>
                <w:szCs w:val="21"/>
              </w:rPr>
              <w:t>听记旋律音程、和声音程、节奏、旋律）</w:t>
            </w:r>
          </w:p>
        </w:tc>
      </w:tr>
    </w:tbl>
    <w:p w:rsidR="004E6028" w:rsidRDefault="004E6028">
      <w:pPr>
        <w:rPr>
          <w:szCs w:val="21"/>
        </w:rPr>
      </w:pPr>
    </w:p>
    <w:p w:rsidR="004E6028" w:rsidRDefault="004E6028">
      <w:pPr>
        <w:jc w:val="left"/>
        <w:rPr>
          <w:szCs w:val="21"/>
        </w:rPr>
      </w:pPr>
      <w:r>
        <w:rPr>
          <w:rFonts w:hint="eastAsia"/>
          <w:szCs w:val="21"/>
        </w:rPr>
        <w:t>七、专业成绩计分办法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专业成绩</w:t>
      </w:r>
      <w:r>
        <w:rPr>
          <w:szCs w:val="21"/>
        </w:rPr>
        <w:t>=</w:t>
      </w:r>
      <w:r>
        <w:rPr>
          <w:rFonts w:hint="eastAsia"/>
          <w:szCs w:val="21"/>
        </w:rPr>
        <w:t>校考成绩×</w:t>
      </w:r>
      <w:r>
        <w:rPr>
          <w:szCs w:val="21"/>
        </w:rPr>
        <w:t>60%+</w:t>
      </w:r>
      <w:r>
        <w:rPr>
          <w:rFonts w:hint="eastAsia"/>
          <w:szCs w:val="21"/>
        </w:rPr>
        <w:t>省统考成绩（换算成百分制）×</w:t>
      </w:r>
      <w:r>
        <w:rPr>
          <w:szCs w:val="21"/>
        </w:rPr>
        <w:t>40%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校考成绩计分办法为：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、音乐教育方向：满分</w:t>
      </w:r>
      <w:r>
        <w:rPr>
          <w:szCs w:val="21"/>
        </w:rPr>
        <w:t>100</w:t>
      </w:r>
      <w:r>
        <w:rPr>
          <w:rFonts w:hint="eastAsia"/>
          <w:szCs w:val="21"/>
        </w:rPr>
        <w:t>分，其中：声乐、器乐两科中高分占</w:t>
      </w:r>
      <w:r>
        <w:rPr>
          <w:szCs w:val="21"/>
        </w:rPr>
        <w:t>55%</w:t>
      </w:r>
      <w:r>
        <w:rPr>
          <w:rFonts w:hint="eastAsia"/>
          <w:szCs w:val="21"/>
        </w:rPr>
        <w:t>、低分占</w:t>
      </w:r>
      <w:r>
        <w:rPr>
          <w:szCs w:val="21"/>
        </w:rPr>
        <w:t>35%</w:t>
      </w:r>
      <w:r>
        <w:rPr>
          <w:rFonts w:hint="eastAsia"/>
          <w:szCs w:val="21"/>
        </w:rPr>
        <w:t>，公共科目占</w:t>
      </w:r>
      <w:r>
        <w:rPr>
          <w:szCs w:val="21"/>
        </w:rPr>
        <w:t>10%</w:t>
      </w:r>
      <w:r>
        <w:rPr>
          <w:rFonts w:hint="eastAsia"/>
          <w:szCs w:val="21"/>
        </w:rPr>
        <w:t>（视唱、练耳各占</w:t>
      </w:r>
      <w:r>
        <w:rPr>
          <w:szCs w:val="21"/>
        </w:rPr>
        <w:t>5%</w:t>
      </w:r>
      <w:r>
        <w:rPr>
          <w:rFonts w:hint="eastAsia"/>
          <w:szCs w:val="21"/>
        </w:rPr>
        <w:t>）。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、声乐表演、器乐表演方向：满分</w:t>
      </w:r>
      <w:r>
        <w:rPr>
          <w:szCs w:val="21"/>
        </w:rPr>
        <w:t>100</w:t>
      </w:r>
      <w:r>
        <w:rPr>
          <w:rFonts w:hint="eastAsia"/>
          <w:szCs w:val="21"/>
        </w:rPr>
        <w:t>分，其中：声乐或器乐占</w:t>
      </w:r>
      <w:r>
        <w:rPr>
          <w:szCs w:val="21"/>
        </w:rPr>
        <w:t>90%</w:t>
      </w:r>
      <w:r>
        <w:rPr>
          <w:rFonts w:hint="eastAsia"/>
          <w:szCs w:val="21"/>
        </w:rPr>
        <w:t>（两首作品综合评分），公共科目占</w:t>
      </w:r>
      <w:r>
        <w:rPr>
          <w:szCs w:val="21"/>
        </w:rPr>
        <w:t>10%</w:t>
      </w:r>
      <w:r>
        <w:rPr>
          <w:rFonts w:hint="eastAsia"/>
          <w:szCs w:val="21"/>
        </w:rPr>
        <w:t>（视唱、练耳各占</w:t>
      </w:r>
      <w:r>
        <w:rPr>
          <w:szCs w:val="21"/>
        </w:rPr>
        <w:t>5%</w:t>
      </w:r>
      <w:r>
        <w:rPr>
          <w:rFonts w:hint="eastAsia"/>
          <w:szCs w:val="21"/>
        </w:rPr>
        <w:t>）。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、合唱表演与指挥方向：满分</w:t>
      </w:r>
      <w:r>
        <w:rPr>
          <w:szCs w:val="21"/>
        </w:rPr>
        <w:t>100</w:t>
      </w:r>
      <w:r>
        <w:rPr>
          <w:rFonts w:hint="eastAsia"/>
          <w:szCs w:val="21"/>
        </w:rPr>
        <w:t>分，其中：声乐、钢琴、综合素质三项综合评分占</w:t>
      </w:r>
      <w:r>
        <w:rPr>
          <w:szCs w:val="21"/>
        </w:rPr>
        <w:t>90%</w:t>
      </w:r>
      <w:r>
        <w:rPr>
          <w:rFonts w:hint="eastAsia"/>
          <w:szCs w:val="21"/>
        </w:rPr>
        <w:t>，公共科目占</w:t>
      </w:r>
      <w:r>
        <w:rPr>
          <w:szCs w:val="21"/>
        </w:rPr>
        <w:t>10%</w:t>
      </w:r>
      <w:r>
        <w:rPr>
          <w:rFonts w:hint="eastAsia"/>
          <w:szCs w:val="21"/>
        </w:rPr>
        <w:t>（视唱、练耳各占</w:t>
      </w:r>
      <w:r>
        <w:rPr>
          <w:szCs w:val="21"/>
        </w:rPr>
        <w:t>5%</w:t>
      </w:r>
      <w:r>
        <w:rPr>
          <w:rFonts w:hint="eastAsia"/>
          <w:szCs w:val="21"/>
        </w:rPr>
        <w:t>）。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八、专业合格确定办法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音乐学和音乐表演专业，根据专业成绩，原则上按各省招生计划数</w:t>
      </w:r>
      <w:r>
        <w:rPr>
          <w:szCs w:val="21"/>
        </w:rPr>
        <w:t>4</w:t>
      </w:r>
      <w:r>
        <w:rPr>
          <w:rFonts w:hint="eastAsia"/>
          <w:szCs w:val="21"/>
        </w:rPr>
        <w:t>倍的比例，分招考方向，从高分到低分，划定专业成绩最低合格控制分数线，确定专业合格名单。且原则上身高达到以下要求：音乐教育、器乐表演方向：男生</w:t>
      </w:r>
      <w:r>
        <w:rPr>
          <w:szCs w:val="21"/>
        </w:rPr>
        <w:t>1.65</w:t>
      </w:r>
      <w:r>
        <w:rPr>
          <w:rFonts w:hint="eastAsia"/>
          <w:szCs w:val="21"/>
        </w:rPr>
        <w:t>米（含）以上，女生</w:t>
      </w:r>
      <w:r>
        <w:rPr>
          <w:szCs w:val="21"/>
        </w:rPr>
        <w:t>1.55</w:t>
      </w:r>
      <w:r>
        <w:rPr>
          <w:rFonts w:hint="eastAsia"/>
          <w:szCs w:val="21"/>
        </w:rPr>
        <w:t>米（含）以上；声乐表演、合唱表演与指挥方向：男生</w:t>
      </w:r>
      <w:r>
        <w:rPr>
          <w:szCs w:val="21"/>
        </w:rPr>
        <w:t>1.70</w:t>
      </w:r>
      <w:r>
        <w:rPr>
          <w:rFonts w:hint="eastAsia"/>
          <w:szCs w:val="21"/>
        </w:rPr>
        <w:t>米（含）以上，女生</w:t>
      </w:r>
      <w:r>
        <w:rPr>
          <w:szCs w:val="21"/>
        </w:rPr>
        <w:t>1.58</w:t>
      </w:r>
      <w:r>
        <w:rPr>
          <w:rFonts w:hint="eastAsia"/>
          <w:szCs w:val="21"/>
        </w:rPr>
        <w:t>米（含）以上。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九、录取办法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在思想政治品德考核和体检合格、文化考试成绩达到所在省划定的相应批次类别最低录取控制分数线、填报我校志愿并投档的专业合格考生中：音乐教育方向按综合成绩【综合成绩</w:t>
      </w:r>
      <w:r>
        <w:rPr>
          <w:szCs w:val="21"/>
        </w:rPr>
        <w:t>=</w:t>
      </w:r>
      <w:r>
        <w:rPr>
          <w:rFonts w:hint="eastAsia"/>
          <w:szCs w:val="21"/>
        </w:rPr>
        <w:t>专业成绩×</w:t>
      </w:r>
      <w:r>
        <w:rPr>
          <w:szCs w:val="21"/>
        </w:rPr>
        <w:t>60%+</w:t>
      </w:r>
      <w:r>
        <w:rPr>
          <w:rFonts w:hint="eastAsia"/>
          <w:szCs w:val="21"/>
        </w:rPr>
        <w:t>（高考文化成绩</w:t>
      </w:r>
      <w:r>
        <w:rPr>
          <w:szCs w:val="21"/>
        </w:rPr>
        <w:t>+</w:t>
      </w:r>
      <w:r>
        <w:rPr>
          <w:rFonts w:hint="eastAsia"/>
          <w:szCs w:val="21"/>
        </w:rPr>
        <w:t>优录加分）×</w:t>
      </w:r>
      <w:r>
        <w:rPr>
          <w:szCs w:val="21"/>
        </w:rPr>
        <w:t>40%</w:t>
      </w:r>
      <w:r>
        <w:rPr>
          <w:rFonts w:hint="eastAsia"/>
          <w:szCs w:val="21"/>
        </w:rPr>
        <w:t>】排序，从高分到低分，择优录取；其它招考方向按专业成绩排序，从高分到低分，择优录取；专业成绩特别优秀的考生，经学校招生工作领导小组认定后优先录取。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对于平行志愿投档的省份，学校按照分数优先、遵循志愿的原则进行录取。对于非平行志愿投档的省份，学校按照志愿优先、结合分数的原则进行录取。学校不录取无我校志愿的考生。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十、注意事项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、考生参加考试，除钢琴外，其它乐器、表演服装、伴奏带等均自带。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、考试成绩和专业合格名单将于</w:t>
      </w:r>
      <w:r>
        <w:rPr>
          <w:szCs w:val="21"/>
        </w:rPr>
        <w:t>4</w:t>
      </w:r>
      <w:r>
        <w:rPr>
          <w:rFonts w:hint="eastAsia"/>
          <w:szCs w:val="21"/>
        </w:rPr>
        <w:t>月中旬公布，考生可关注微信订阅号（江汉大学招生与就业指导处）或登陆江汉大学主页（</w:t>
      </w:r>
      <w:r>
        <w:rPr>
          <w:szCs w:val="21"/>
        </w:rPr>
        <w:t>www.jhun.edu.cn</w:t>
      </w:r>
      <w:r>
        <w:rPr>
          <w:rFonts w:hint="eastAsia"/>
          <w:szCs w:val="21"/>
        </w:rPr>
        <w:t>）、招生就业网（</w:t>
      </w:r>
      <w:r>
        <w:rPr>
          <w:szCs w:val="21"/>
        </w:rPr>
        <w:t>zjc.jhun.edu.cn</w:t>
      </w:r>
      <w:r>
        <w:rPr>
          <w:rFonts w:hint="eastAsia"/>
          <w:szCs w:val="21"/>
        </w:rPr>
        <w:t>）查询。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、专业校考中如遇不可抗拒的自然灾害等意外事故，导致试卷、录像等考试相关资料遗失或损坏，则视当地省统考成绩为我校专业成绩，择优录取。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、新生入学后，学校将进行全面复查和专业复测，如发现不符合录取条件或考试舞弊者，取消其入学资格。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、联系方式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学校地址：武汉经济技术开发区三角湖路</w:t>
      </w:r>
      <w:r>
        <w:rPr>
          <w:szCs w:val="21"/>
        </w:rPr>
        <w:t>8</w:t>
      </w:r>
      <w:r>
        <w:rPr>
          <w:rFonts w:hint="eastAsia"/>
          <w:szCs w:val="21"/>
        </w:rPr>
        <w:t>号，邮政编码：</w:t>
      </w:r>
      <w:r>
        <w:rPr>
          <w:szCs w:val="21"/>
        </w:rPr>
        <w:t>430056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招生与就业指导处咨询电话：</w:t>
      </w:r>
      <w:r>
        <w:rPr>
          <w:szCs w:val="21"/>
        </w:rPr>
        <w:t>027-84237298/84227521/84227229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音乐学院咨询电话：</w:t>
      </w:r>
      <w:r>
        <w:rPr>
          <w:szCs w:val="21"/>
        </w:rPr>
        <w:t>027-84226866/84227066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学校网址：</w:t>
      </w:r>
      <w:r>
        <w:rPr>
          <w:szCs w:val="21"/>
        </w:rPr>
        <w:t>www.jhun.edu.cn</w:t>
      </w:r>
      <w:r>
        <w:rPr>
          <w:rFonts w:hint="eastAsia"/>
          <w:szCs w:val="21"/>
        </w:rPr>
        <w:t>，招生就业网：</w:t>
      </w:r>
      <w:r>
        <w:rPr>
          <w:szCs w:val="21"/>
        </w:rPr>
        <w:t>zjc.jhun.edu.cn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学校招生微博：</w:t>
      </w:r>
      <w:r>
        <w:rPr>
          <w:szCs w:val="21"/>
        </w:rPr>
        <w:t>weibo.com/jhunzjc</w:t>
      </w:r>
      <w:r>
        <w:rPr>
          <w:rFonts w:hint="eastAsia"/>
          <w:szCs w:val="21"/>
        </w:rPr>
        <w:t>，微信订阅号：江汉大学招生与就业指导处。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小言机器人答疑：登陆</w:t>
      </w:r>
      <w:r>
        <w:rPr>
          <w:szCs w:val="21"/>
        </w:rPr>
        <w:t>zjc.jhun.edu.cn</w:t>
      </w:r>
      <w:r>
        <w:rPr>
          <w:rFonts w:hint="eastAsia"/>
          <w:szCs w:val="21"/>
        </w:rPr>
        <w:t>，点击“招生入口”后，与右上方“小言机器人”对话。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学校纪委（监察处）电话：</w:t>
      </w:r>
      <w:r>
        <w:rPr>
          <w:szCs w:val="21"/>
        </w:rPr>
        <w:t>027-84225801</w:t>
      </w:r>
      <w:r>
        <w:rPr>
          <w:rFonts w:hint="eastAsia"/>
          <w:szCs w:val="21"/>
        </w:rPr>
        <w:t>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、来校路线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公汽路线：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szCs w:val="21"/>
        </w:rPr>
        <w:t>208</w:t>
      </w:r>
      <w:r>
        <w:rPr>
          <w:rFonts w:hint="eastAsia"/>
          <w:szCs w:val="21"/>
        </w:rPr>
        <w:t>、</w:t>
      </w:r>
      <w:r>
        <w:rPr>
          <w:szCs w:val="21"/>
        </w:rPr>
        <w:t>585</w:t>
      </w:r>
      <w:r>
        <w:rPr>
          <w:rFonts w:hint="eastAsia"/>
          <w:szCs w:val="21"/>
        </w:rPr>
        <w:t>、</w:t>
      </w:r>
      <w:r>
        <w:rPr>
          <w:szCs w:val="21"/>
        </w:rPr>
        <w:t>325</w:t>
      </w:r>
      <w:r>
        <w:rPr>
          <w:rFonts w:hint="eastAsia"/>
          <w:szCs w:val="21"/>
        </w:rPr>
        <w:t>、</w:t>
      </w:r>
      <w:r>
        <w:rPr>
          <w:szCs w:val="21"/>
        </w:rPr>
        <w:t>385</w:t>
      </w:r>
      <w:r>
        <w:rPr>
          <w:rFonts w:hint="eastAsia"/>
          <w:szCs w:val="21"/>
        </w:rPr>
        <w:t>路等公汽至三角湖路“泰合百花园站”（江大二号门）即可，或乘</w:t>
      </w:r>
      <w:r>
        <w:rPr>
          <w:szCs w:val="21"/>
        </w:rPr>
        <w:t>596</w:t>
      </w:r>
      <w:r>
        <w:rPr>
          <w:rFonts w:hint="eastAsia"/>
          <w:szCs w:val="21"/>
        </w:rPr>
        <w:t>（傅家坡客运站）、</w:t>
      </w:r>
      <w:r>
        <w:rPr>
          <w:szCs w:val="21"/>
        </w:rPr>
        <w:t>597</w:t>
      </w:r>
      <w:r>
        <w:rPr>
          <w:rFonts w:hint="eastAsia"/>
          <w:szCs w:val="21"/>
        </w:rPr>
        <w:t>（青年路）、</w:t>
      </w:r>
      <w:r>
        <w:rPr>
          <w:szCs w:val="21"/>
        </w:rPr>
        <w:t>202</w:t>
      </w:r>
      <w:r>
        <w:rPr>
          <w:rFonts w:hint="eastAsia"/>
          <w:szCs w:val="21"/>
        </w:rPr>
        <w:t>（武昌火车站）、</w:t>
      </w:r>
      <w:r>
        <w:rPr>
          <w:szCs w:val="21"/>
        </w:rPr>
        <w:t>205</w:t>
      </w:r>
      <w:r>
        <w:rPr>
          <w:rFonts w:hint="eastAsia"/>
          <w:szCs w:val="21"/>
        </w:rPr>
        <w:t>（王家湾）路等公汽到东风大道“三角湖站”后换乘直达车。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地铁路线：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汉口火车站、天河机场：乘坐地铁二号线（往光谷广场方向）到达“范湖站”，换乘三号线（沌阳大道方向），在“体育中心站”下车；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武昌火车站、武汉火车站：乘坐地铁四号线（往黄金口方向）到达“王家湾站”，换乘三号线（沌阳大道方向），在“体育中心站”下车；</w:t>
      </w:r>
    </w:p>
    <w:p w:rsidR="004E6028" w:rsidRDefault="004E6028" w:rsidP="005952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到达“体育中心站”后，从“</w:t>
      </w:r>
      <w:r>
        <w:rPr>
          <w:szCs w:val="21"/>
        </w:rPr>
        <w:t>D</w:t>
      </w:r>
      <w:r>
        <w:rPr>
          <w:rFonts w:hint="eastAsia"/>
          <w:szCs w:val="21"/>
        </w:rPr>
        <w:t>出口”出站，乘坐</w:t>
      </w:r>
      <w:r>
        <w:rPr>
          <w:szCs w:val="21"/>
        </w:rPr>
        <w:t>208</w:t>
      </w:r>
      <w:r>
        <w:rPr>
          <w:rFonts w:hint="eastAsia"/>
          <w:szCs w:val="21"/>
        </w:rPr>
        <w:t>、</w:t>
      </w:r>
      <w:r>
        <w:rPr>
          <w:szCs w:val="21"/>
        </w:rPr>
        <w:t>585</w:t>
      </w:r>
      <w:r>
        <w:rPr>
          <w:rFonts w:hint="eastAsia"/>
          <w:szCs w:val="21"/>
        </w:rPr>
        <w:t>、</w:t>
      </w:r>
      <w:r>
        <w:rPr>
          <w:szCs w:val="21"/>
        </w:rPr>
        <w:t>325</w:t>
      </w:r>
      <w:r>
        <w:rPr>
          <w:rFonts w:hint="eastAsia"/>
          <w:szCs w:val="21"/>
        </w:rPr>
        <w:t>、</w:t>
      </w:r>
      <w:r>
        <w:rPr>
          <w:szCs w:val="21"/>
        </w:rPr>
        <w:t>385</w:t>
      </w:r>
      <w:r>
        <w:rPr>
          <w:rFonts w:hint="eastAsia"/>
          <w:szCs w:val="21"/>
        </w:rPr>
        <w:t>路等公汽至三角湖路“泰合百花园站”（江大二号门）即可，或步行约</w:t>
      </w:r>
      <w:r>
        <w:rPr>
          <w:szCs w:val="21"/>
        </w:rPr>
        <w:t>10</w:t>
      </w:r>
      <w:r>
        <w:rPr>
          <w:rFonts w:hint="eastAsia"/>
          <w:szCs w:val="21"/>
        </w:rPr>
        <w:t>分钟到达江汉大学二号门。</w:t>
      </w:r>
    </w:p>
    <w:p w:rsidR="004E6028" w:rsidRDefault="004E6028">
      <w:pPr>
        <w:rPr>
          <w:szCs w:val="21"/>
        </w:rPr>
      </w:pPr>
    </w:p>
    <w:p w:rsidR="004E6028" w:rsidRPr="005952D9" w:rsidRDefault="004E6028">
      <w:pPr>
        <w:rPr>
          <w:b/>
          <w:szCs w:val="21"/>
        </w:rPr>
      </w:pPr>
      <w:r w:rsidRPr="005952D9">
        <w:rPr>
          <w:rFonts w:hint="eastAsia"/>
          <w:b/>
          <w:szCs w:val="21"/>
        </w:rPr>
        <w:t>专业介绍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音乐学专业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培养目标】本专业在通识教育和专业基础课教学的基础上，按照音乐教育方向，培养学生掌握音乐教育的基础理论、基本知识和基本技能，能在学校、文艺团体及其它企事业单位从事音乐教学、研究及社会性群众文艺活动指导工作的应用型高级专门人才。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【授予学位】艺术学学士。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【音乐教育方向】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【主干课程】声乐、钢琴、视唱练耳、基础乐理、和声学、曲式与作品分析、钢琴配弹、中国音乐史、外国音乐史、合唱与指挥基础、音乐教育理论基础、艺术概论等。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音乐表演专业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培养目标】本专业在通识教育和专业基础课教学的基础上，按照声乐表演、钢琴表演、器乐表演、合唱表演与指挥等方向，培养掌握音乐表演的基础理论、基本知识和基本技能，具备音乐表演的能力，能在专业文艺团体、艺术院校、群众文化部门、企业单位等机构从事表演、音乐组织及研究工作的应用型高级专门人才。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【授予学位】艺术学学士。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【声乐表演方向】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主干课程】声乐表演、声乐教学法、中国声乐名家名作欣赏、普通话正音、重唱排练、戏曲演唱、基础乐理、视唱练耳、和声学、曲式与作品分析、中外音乐史、艺术概论、歌唱语言训练、音乐文献导读与写作、舞蹈等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音乐表演专业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【器乐表演方向】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【主干课程】钢琴表演、民乐表演、管弦乐表演、钢琴合奏、重奏、钢琴艺术指导、钢琴艺术史、器乐赏析、器乐概论、视唱练耳、艺术概论、中外音乐史、音乐文献导读与写作等。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音乐表演专业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【合唱表演与指挥方向】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【主干课程】合唱学概论、指挥法、总谱读法、合唱排练、复调基础、基础乐理、视唱练耳、艺术概论、中外音乐史、音乐欣赏、音乐文献导读与写作等。</w:t>
      </w:r>
    </w:p>
    <w:p w:rsidR="004E6028" w:rsidRDefault="004E6028">
      <w:pPr>
        <w:rPr>
          <w:szCs w:val="21"/>
        </w:rPr>
      </w:pP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舞蹈表演专业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【培养目标】本专业培养具备舞蹈表演方面的知识和能力，能在专业文艺表演团体、文化馆站、中小学、工矿企业等相关单位从事舞蹈表演和教学的应用型高级人才，并为进一步深造打下基础。</w:t>
      </w:r>
    </w:p>
    <w:p w:rsidR="004E6028" w:rsidRDefault="004E6028">
      <w:pPr>
        <w:rPr>
          <w:szCs w:val="21"/>
        </w:rPr>
      </w:pPr>
      <w:r>
        <w:rPr>
          <w:rFonts w:hint="eastAsia"/>
          <w:szCs w:val="21"/>
        </w:rPr>
        <w:t>【授予学位】艺术学学士。</w:t>
      </w:r>
    </w:p>
    <w:p w:rsidR="004E6028" w:rsidRDefault="004E6028">
      <w:r>
        <w:rPr>
          <w:rFonts w:hint="eastAsia"/>
          <w:szCs w:val="21"/>
        </w:rPr>
        <w:t>【主干课程】芭蕾舞基础训练、中国古典舞基础训练、中国古典舞身韵、中国民族民间舞、舞蹈创编、舞蹈艺术概论、现代舞基础训练、舞蹈剧目排练、视唱与节奏训练、教学法、艺术概论、论文写作等。</w:t>
      </w:r>
      <w:bookmarkStart w:id="0" w:name="_GoBack"/>
      <w:bookmarkEnd w:id="0"/>
    </w:p>
    <w:sectPr w:rsidR="004E6028" w:rsidSect="0001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22B0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B9084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983E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F1085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55E3D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68729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6103C2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66C6B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D6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3EF2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15C093B"/>
    <w:multiLevelType w:val="hybridMultilevel"/>
    <w:tmpl w:val="570AB4C4"/>
    <w:lvl w:ilvl="0" w:tplc="7C6EF7A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86C858A"/>
    <w:multiLevelType w:val="singleLevel"/>
    <w:tmpl w:val="586C858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67B44267"/>
    <w:multiLevelType w:val="multilevel"/>
    <w:tmpl w:val="67B44267"/>
    <w:lvl w:ilvl="0">
      <w:start w:val="1"/>
      <w:numFmt w:val="none"/>
      <w:lvlText w:val="一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825382"/>
    <w:rsid w:val="00011471"/>
    <w:rsid w:val="001101E4"/>
    <w:rsid w:val="001E3A45"/>
    <w:rsid w:val="002A1454"/>
    <w:rsid w:val="004416F1"/>
    <w:rsid w:val="004E6028"/>
    <w:rsid w:val="005442F2"/>
    <w:rsid w:val="005952D9"/>
    <w:rsid w:val="00D21E98"/>
    <w:rsid w:val="00F21B2E"/>
    <w:rsid w:val="010034B1"/>
    <w:rsid w:val="178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11471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952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ListParagraph1">
    <w:name w:val="List Paragraph1"/>
    <w:basedOn w:val="Normal"/>
    <w:uiPriority w:val="99"/>
    <w:rsid w:val="000114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557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2017-01-04T07:26:00Z</dcterms:created>
  <dcterms:modified xsi:type="dcterms:W3CDTF">2017-01-09T06:09:00Z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